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FE" w:rsidRPr="0038620B" w:rsidRDefault="008F4417" w:rsidP="003C56FE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8620B">
        <w:rPr>
          <w:rFonts w:ascii="Arial" w:hAnsi="Arial" w:cs="Arial"/>
          <w:b/>
          <w:color w:val="000000" w:themeColor="text1"/>
          <w:sz w:val="28"/>
          <w:szCs w:val="28"/>
        </w:rPr>
        <w:t xml:space="preserve">Две полезни книги за работещите по е- Управление </w:t>
      </w:r>
    </w:p>
    <w:p w:rsidR="003C56FE" w:rsidRPr="0038620B" w:rsidRDefault="003C56FE" w:rsidP="003C56FE">
      <w:pPr>
        <w:jc w:val="both"/>
        <w:rPr>
          <w:rFonts w:ascii="Arial" w:hAnsi="Arial" w:cs="Arial"/>
          <w:bCs/>
          <w:color w:val="000000" w:themeColor="text1"/>
        </w:rPr>
      </w:pPr>
    </w:p>
    <w:p w:rsidR="00626C16" w:rsidRPr="0038620B" w:rsidRDefault="008F4417" w:rsidP="00626C16">
      <w:pPr>
        <w:jc w:val="both"/>
        <w:rPr>
          <w:rFonts w:ascii="Arial" w:hAnsi="Arial" w:cs="Arial"/>
          <w:bCs/>
          <w:color w:val="000000" w:themeColor="text1"/>
        </w:rPr>
      </w:pPr>
      <w:r w:rsidRPr="0038620B">
        <w:rPr>
          <w:rFonts w:ascii="Arial" w:hAnsi="Arial" w:cs="Arial"/>
          <w:bCs/>
          <w:color w:val="000000" w:themeColor="text1"/>
        </w:rPr>
        <w:t xml:space="preserve">Под формата на шега отбелязваме, че четем съответния </w:t>
      </w:r>
      <w:r w:rsidRPr="0038620B">
        <w:rPr>
          <w:rFonts w:ascii="Arial" w:hAnsi="Arial" w:cs="Arial"/>
          <w:bCs/>
          <w:color w:val="000000" w:themeColor="text1"/>
          <w:lang w:val="en-US"/>
        </w:rPr>
        <w:t xml:space="preserve">User’s Guide </w:t>
      </w:r>
      <w:r w:rsidRPr="0038620B">
        <w:rPr>
          <w:rFonts w:ascii="Arial" w:hAnsi="Arial" w:cs="Arial"/>
          <w:bCs/>
          <w:color w:val="000000" w:themeColor="text1"/>
        </w:rPr>
        <w:t xml:space="preserve">след като разберем, че нещата не стават с налучкване. Зад на пръв поглед невинната шега обаче се крият загуби, които </w:t>
      </w:r>
      <w:r w:rsidR="00EF4D84" w:rsidRPr="0038620B">
        <w:rPr>
          <w:rFonts w:ascii="Arial" w:hAnsi="Arial" w:cs="Arial"/>
          <w:bCs/>
          <w:color w:val="000000" w:themeColor="text1"/>
        </w:rPr>
        <w:t>ни носи</w:t>
      </w:r>
      <w:r w:rsidRPr="0038620B">
        <w:rPr>
          <w:rFonts w:ascii="Arial" w:hAnsi="Arial" w:cs="Arial"/>
          <w:bCs/>
          <w:color w:val="000000" w:themeColor="text1"/>
        </w:rPr>
        <w:t xml:space="preserve"> подобна самоувереност. Могат да се дадат многобройни примери с битови уреди, с операционната система на компютъра ни и други. Мнозина споделят, че най-чувствително реагират на подобни неудачи при сглобяване на изделия, които се продават в насипно състояние</w:t>
      </w:r>
      <w:r w:rsidR="00D80F74" w:rsidRPr="0038620B">
        <w:rPr>
          <w:rFonts w:ascii="Arial" w:hAnsi="Arial" w:cs="Arial"/>
          <w:bCs/>
          <w:color w:val="000000" w:themeColor="text1"/>
        </w:rPr>
        <w:t>- мебели, детски играчки и т.н.</w:t>
      </w:r>
    </w:p>
    <w:p w:rsidR="00D80F74" w:rsidRPr="0038620B" w:rsidRDefault="00D80F74" w:rsidP="00626C16">
      <w:pPr>
        <w:jc w:val="both"/>
        <w:rPr>
          <w:rFonts w:ascii="Arial" w:hAnsi="Arial" w:cs="Arial"/>
          <w:bCs/>
          <w:color w:val="000000" w:themeColor="text1"/>
        </w:rPr>
      </w:pPr>
    </w:p>
    <w:p w:rsidR="00D80F74" w:rsidRPr="0038620B" w:rsidRDefault="00D80F74" w:rsidP="00626C16">
      <w:pPr>
        <w:jc w:val="both"/>
        <w:rPr>
          <w:rFonts w:ascii="Arial" w:hAnsi="Arial" w:cs="Arial"/>
          <w:bCs/>
          <w:color w:val="000000" w:themeColor="text1"/>
        </w:rPr>
      </w:pPr>
      <w:r w:rsidRPr="0038620B">
        <w:rPr>
          <w:rFonts w:ascii="Arial" w:hAnsi="Arial" w:cs="Arial"/>
          <w:bCs/>
          <w:color w:val="000000" w:themeColor="text1"/>
        </w:rPr>
        <w:t>Странно е, че малко се реагира на неудачите при „сглобяването“ на българското е-Управление?!</w:t>
      </w:r>
    </w:p>
    <w:p w:rsidR="00D80F74" w:rsidRPr="0038620B" w:rsidRDefault="00D80F74" w:rsidP="00626C16">
      <w:pPr>
        <w:jc w:val="both"/>
        <w:rPr>
          <w:rFonts w:ascii="Arial" w:hAnsi="Arial" w:cs="Arial"/>
          <w:bCs/>
          <w:color w:val="000000" w:themeColor="text1"/>
        </w:rPr>
      </w:pPr>
    </w:p>
    <w:p w:rsidR="00D80F74" w:rsidRPr="0038620B" w:rsidRDefault="00D80F74" w:rsidP="00626C16">
      <w:pPr>
        <w:jc w:val="both"/>
        <w:rPr>
          <w:rFonts w:ascii="Arial" w:hAnsi="Arial" w:cs="Arial"/>
          <w:bCs/>
          <w:color w:val="000000" w:themeColor="text1"/>
        </w:rPr>
      </w:pPr>
      <w:r w:rsidRPr="0038620B">
        <w:rPr>
          <w:rFonts w:ascii="Arial" w:hAnsi="Arial" w:cs="Arial"/>
          <w:bCs/>
          <w:color w:val="000000" w:themeColor="text1"/>
        </w:rPr>
        <w:t>Постоянно присъстващата причина за тези неудачи е слабото познаване на обхвата и дълбочината на проблемите, които трябва да бъдат решени при неговото изграждане. За да се получи пълна представа за тях е необходимо внимателно да се прочете и да се разбере в детайли нормативния регламент, тоест Закона за електронното управление (ЗЕУ), 6-те наредби и инструкция</w:t>
      </w:r>
      <w:r w:rsidR="00EF4D84" w:rsidRPr="0038620B">
        <w:rPr>
          <w:rFonts w:ascii="Arial" w:hAnsi="Arial" w:cs="Arial"/>
          <w:bCs/>
          <w:color w:val="000000" w:themeColor="text1"/>
        </w:rPr>
        <w:t>та</w:t>
      </w:r>
      <w:r w:rsidRPr="0038620B">
        <w:rPr>
          <w:rFonts w:ascii="Arial" w:hAnsi="Arial" w:cs="Arial"/>
          <w:bCs/>
          <w:color w:val="000000" w:themeColor="text1"/>
        </w:rPr>
        <w:t xml:space="preserve"> към него. За съжаление това изисква доста усилия, защото с правен текст е представена една доста обширна технологична рамка. Самият правен регламент е относителна новост за нашето законодателство, защото от една страна той дава технологичен еквивалент на унификацията  на административната дейност, а от друга доразвива тази унификация. Така се създават предпоставки да се направи преход към формализирано представяне на данни и процеси и създаване на ресурси за автоматично изпълнение на услуги и процедури.</w:t>
      </w:r>
    </w:p>
    <w:p w:rsidR="0018382E" w:rsidRPr="0038620B" w:rsidRDefault="0018382E" w:rsidP="00626C16">
      <w:pPr>
        <w:jc w:val="both"/>
        <w:rPr>
          <w:rFonts w:ascii="Arial" w:hAnsi="Arial" w:cs="Arial"/>
          <w:bCs/>
          <w:color w:val="000000" w:themeColor="text1"/>
        </w:rPr>
      </w:pPr>
    </w:p>
    <w:p w:rsidR="0018382E" w:rsidRPr="0038620B" w:rsidRDefault="0018382E" w:rsidP="00626C16">
      <w:pPr>
        <w:jc w:val="both"/>
        <w:rPr>
          <w:rFonts w:ascii="Arial" w:hAnsi="Arial" w:cs="Arial"/>
          <w:bCs/>
          <w:color w:val="000000" w:themeColor="text1"/>
        </w:rPr>
      </w:pPr>
      <w:r w:rsidRPr="0038620B">
        <w:rPr>
          <w:rFonts w:ascii="Arial" w:hAnsi="Arial" w:cs="Arial"/>
          <w:bCs/>
          <w:color w:val="000000" w:themeColor="text1"/>
        </w:rPr>
        <w:t>За да се реши този проблем</w:t>
      </w:r>
      <w:r w:rsidR="00EF4D84" w:rsidRPr="0038620B">
        <w:rPr>
          <w:rFonts w:ascii="Arial" w:hAnsi="Arial" w:cs="Arial"/>
          <w:bCs/>
          <w:color w:val="000000" w:themeColor="text1"/>
        </w:rPr>
        <w:t>,</w:t>
      </w:r>
      <w:r w:rsidRPr="0038620B">
        <w:rPr>
          <w:rFonts w:ascii="Arial" w:hAnsi="Arial" w:cs="Arial"/>
          <w:bCs/>
          <w:color w:val="000000" w:themeColor="text1"/>
        </w:rPr>
        <w:t xml:space="preserve"> Институтът по публична администрация </w:t>
      </w:r>
      <w:r w:rsidR="00EF4D84" w:rsidRPr="0038620B">
        <w:rPr>
          <w:rFonts w:ascii="Arial" w:hAnsi="Arial" w:cs="Arial"/>
          <w:bCs/>
          <w:color w:val="000000" w:themeColor="text1"/>
        </w:rPr>
        <w:t xml:space="preserve">още от 2007г. </w:t>
      </w:r>
      <w:r w:rsidRPr="0038620B">
        <w:rPr>
          <w:rFonts w:ascii="Arial" w:hAnsi="Arial" w:cs="Arial"/>
          <w:bCs/>
          <w:color w:val="000000" w:themeColor="text1"/>
        </w:rPr>
        <w:t xml:space="preserve">провежда обучение за запознаване с правния и технологичен регламент на българското е-Управление. Тези обучения </w:t>
      </w:r>
      <w:r w:rsidR="000A68B1" w:rsidRPr="0038620B">
        <w:rPr>
          <w:rFonts w:ascii="Arial" w:hAnsi="Arial" w:cs="Arial"/>
          <w:bCs/>
          <w:color w:val="000000" w:themeColor="text1"/>
        </w:rPr>
        <w:t xml:space="preserve">в повечето случаи </w:t>
      </w:r>
      <w:r w:rsidRPr="0038620B">
        <w:rPr>
          <w:rFonts w:ascii="Arial" w:hAnsi="Arial" w:cs="Arial"/>
          <w:bCs/>
          <w:color w:val="000000" w:themeColor="text1"/>
        </w:rPr>
        <w:t xml:space="preserve">са еднодневни и съвсем не са достатъчни, за да се получи задоволително качество на </w:t>
      </w:r>
      <w:r w:rsidR="000A68B1" w:rsidRPr="0038620B">
        <w:rPr>
          <w:rFonts w:ascii="Arial" w:hAnsi="Arial" w:cs="Arial"/>
          <w:bCs/>
          <w:color w:val="000000" w:themeColor="text1"/>
        </w:rPr>
        <w:t>овладяване на материята</w:t>
      </w:r>
      <w:r w:rsidRPr="0038620B">
        <w:rPr>
          <w:rFonts w:ascii="Arial" w:hAnsi="Arial" w:cs="Arial"/>
          <w:bCs/>
          <w:color w:val="000000" w:themeColor="text1"/>
        </w:rPr>
        <w:t xml:space="preserve">. </w:t>
      </w:r>
    </w:p>
    <w:p w:rsidR="0018382E" w:rsidRPr="0038620B" w:rsidRDefault="0018382E" w:rsidP="00626C16">
      <w:pPr>
        <w:jc w:val="both"/>
        <w:rPr>
          <w:rFonts w:ascii="Arial" w:hAnsi="Arial" w:cs="Arial"/>
          <w:bCs/>
          <w:color w:val="000000" w:themeColor="text1"/>
        </w:rPr>
      </w:pPr>
      <w:r w:rsidRPr="0038620B">
        <w:rPr>
          <w:rFonts w:ascii="Arial" w:hAnsi="Arial" w:cs="Arial"/>
          <w:bCs/>
          <w:color w:val="000000" w:themeColor="text1"/>
        </w:rPr>
        <w:t xml:space="preserve">Технологичният регламент на ЗЕУ се изучава вече няколко години и в курсовете за магистърски степени в СУ, ТУ и в други ВУЗ, като опитът от обучението доказа </w:t>
      </w:r>
      <w:proofErr w:type="spellStart"/>
      <w:r w:rsidRPr="00CE775B">
        <w:rPr>
          <w:rFonts w:ascii="Arial" w:hAnsi="Arial" w:cs="Arial"/>
          <w:bCs/>
          <w:color w:val="000000" w:themeColor="text1"/>
        </w:rPr>
        <w:t>належащата</w:t>
      </w:r>
      <w:proofErr w:type="spellEnd"/>
      <w:r w:rsidRPr="0038620B">
        <w:rPr>
          <w:rFonts w:ascii="Arial" w:hAnsi="Arial" w:cs="Arial"/>
          <w:bCs/>
          <w:color w:val="000000" w:themeColor="text1"/>
        </w:rPr>
        <w:t xml:space="preserve"> н</w:t>
      </w:r>
      <w:r w:rsidR="00EF4D84" w:rsidRPr="0038620B">
        <w:rPr>
          <w:rFonts w:ascii="Arial" w:hAnsi="Arial" w:cs="Arial"/>
          <w:bCs/>
          <w:color w:val="000000" w:themeColor="text1"/>
        </w:rPr>
        <w:t>еобходимост от качествено учебни помагала</w:t>
      </w:r>
      <w:r w:rsidRPr="0038620B">
        <w:rPr>
          <w:rFonts w:ascii="Arial" w:hAnsi="Arial" w:cs="Arial"/>
          <w:bCs/>
          <w:color w:val="000000" w:themeColor="text1"/>
        </w:rPr>
        <w:t>.</w:t>
      </w:r>
    </w:p>
    <w:p w:rsidR="0018382E" w:rsidRPr="0038620B" w:rsidRDefault="0018382E" w:rsidP="00626C16">
      <w:pPr>
        <w:jc w:val="both"/>
        <w:rPr>
          <w:rFonts w:ascii="Arial" w:hAnsi="Arial" w:cs="Arial"/>
          <w:bCs/>
          <w:color w:val="000000" w:themeColor="text1"/>
        </w:rPr>
      </w:pPr>
    </w:p>
    <w:p w:rsidR="0018382E" w:rsidRPr="0038620B" w:rsidRDefault="0018382E" w:rsidP="00626C16">
      <w:pPr>
        <w:jc w:val="both"/>
        <w:rPr>
          <w:rFonts w:ascii="Arial" w:hAnsi="Arial" w:cs="Arial"/>
          <w:bCs/>
          <w:color w:val="000000" w:themeColor="text1"/>
        </w:rPr>
      </w:pPr>
      <w:r w:rsidRPr="00CE775B">
        <w:rPr>
          <w:rFonts w:ascii="Arial" w:hAnsi="Arial" w:cs="Arial"/>
          <w:bCs/>
          <w:color w:val="000000" w:themeColor="text1"/>
        </w:rPr>
        <w:t>За щастие</w:t>
      </w:r>
      <w:r w:rsidRPr="0038620B">
        <w:rPr>
          <w:rFonts w:ascii="Arial" w:hAnsi="Arial" w:cs="Arial"/>
          <w:bCs/>
          <w:color w:val="000000" w:themeColor="text1"/>
        </w:rPr>
        <w:t xml:space="preserve"> на студентите, но и преди всичко на имащите намерение сериозно да се занимават с изграждането на е-Управление, вече има две книги, които могат да им помогнат в овладяването на неговата не лека материя. Радвам се, че мога да представя и препоръчам тези две книги.</w:t>
      </w:r>
    </w:p>
    <w:p w:rsidR="00EF4D84" w:rsidRPr="0038620B" w:rsidRDefault="00EF4D84" w:rsidP="00626C16">
      <w:pPr>
        <w:jc w:val="both"/>
        <w:rPr>
          <w:rFonts w:ascii="Arial" w:hAnsi="Arial" w:cs="Arial"/>
          <w:bCs/>
          <w:color w:val="000000" w:themeColor="text1"/>
        </w:rPr>
      </w:pPr>
      <w:r w:rsidRPr="0038620B">
        <w:rPr>
          <w:rFonts w:ascii="Arial" w:hAnsi="Arial" w:cs="Arial"/>
          <w:bCs/>
          <w:color w:val="000000" w:themeColor="text1"/>
        </w:rPr>
        <w:t>Първата, на която искам да се спра е:</w:t>
      </w:r>
    </w:p>
    <w:p w:rsidR="00EF4D84" w:rsidRPr="0038620B" w:rsidRDefault="00EF4D84" w:rsidP="00626C16">
      <w:pPr>
        <w:jc w:val="both"/>
        <w:rPr>
          <w:rFonts w:ascii="Arial" w:hAnsi="Arial" w:cs="Arial"/>
          <w:bCs/>
          <w:color w:val="000000" w:themeColor="text1"/>
        </w:rPr>
      </w:pPr>
    </w:p>
    <w:p w:rsidR="00EF4D84" w:rsidRPr="00605FDE" w:rsidRDefault="00EF4D84" w:rsidP="00EF4D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  <w:r w:rsidRPr="00605FDE">
        <w:rPr>
          <w:rFonts w:ascii="Arial" w:hAnsi="Arial" w:cs="Arial"/>
          <w:b/>
          <w:color w:val="000000" w:themeColor="text1"/>
        </w:rPr>
        <w:t>ПРАВО НА ИНФОРМАЦИОННИТЕ И КОМУНИКАЦИОННИТЕ ТЕХНОЛОГИИ</w:t>
      </w:r>
    </w:p>
    <w:p w:rsidR="00EF4D84" w:rsidRPr="0038620B" w:rsidRDefault="00EF4D84" w:rsidP="00626C16">
      <w:pPr>
        <w:jc w:val="both"/>
        <w:rPr>
          <w:rFonts w:ascii="Arial" w:hAnsi="Arial" w:cs="Arial"/>
          <w:bCs/>
          <w:color w:val="000000" w:themeColor="text1"/>
        </w:rPr>
      </w:pPr>
    </w:p>
    <w:p w:rsidR="00EF4D84" w:rsidRPr="0038620B" w:rsidRDefault="00EF4D84" w:rsidP="00626C16">
      <w:pPr>
        <w:jc w:val="both"/>
        <w:rPr>
          <w:rFonts w:ascii="Arial" w:hAnsi="Arial" w:cs="Arial"/>
          <w:bCs/>
          <w:color w:val="000000" w:themeColor="text1"/>
        </w:rPr>
      </w:pPr>
      <w:r w:rsidRPr="0038620B">
        <w:rPr>
          <w:rFonts w:ascii="Arial" w:hAnsi="Arial" w:cs="Arial"/>
          <w:bCs/>
          <w:color w:val="000000" w:themeColor="text1"/>
        </w:rPr>
        <w:t xml:space="preserve">Автор на книгата е проф.д-р Георги Димитров- добре познат не само в средите на юристите, но и сред ИКТ- специалистите, които се занимават с е-Управление. Всъщност става дума за </w:t>
      </w:r>
      <w:r w:rsidR="00594588" w:rsidRPr="0038620B">
        <w:rPr>
          <w:rFonts w:ascii="Arial" w:hAnsi="Arial" w:cs="Arial"/>
          <w:bCs/>
          <w:color w:val="000000" w:themeColor="text1"/>
        </w:rPr>
        <w:t xml:space="preserve">второ преработено издание на </w:t>
      </w:r>
      <w:r w:rsidR="004B11E0" w:rsidRPr="0038620B">
        <w:rPr>
          <w:rFonts w:ascii="Arial" w:hAnsi="Arial" w:cs="Arial"/>
          <w:bCs/>
          <w:color w:val="000000" w:themeColor="text1"/>
        </w:rPr>
        <w:t>една доста обемиста</w:t>
      </w:r>
      <w:r w:rsidRPr="0038620B">
        <w:rPr>
          <w:rFonts w:ascii="Arial" w:hAnsi="Arial" w:cs="Arial"/>
          <w:bCs/>
          <w:color w:val="000000" w:themeColor="text1"/>
        </w:rPr>
        <w:t xml:space="preserve"> </w:t>
      </w:r>
      <w:r w:rsidR="004B11E0" w:rsidRPr="0038620B">
        <w:rPr>
          <w:rFonts w:ascii="Arial" w:hAnsi="Arial" w:cs="Arial"/>
          <w:bCs/>
          <w:color w:val="000000" w:themeColor="text1"/>
        </w:rPr>
        <w:t>монография</w:t>
      </w:r>
      <w:r w:rsidRPr="0038620B">
        <w:rPr>
          <w:rFonts w:ascii="Arial" w:hAnsi="Arial" w:cs="Arial"/>
          <w:bCs/>
          <w:color w:val="000000" w:themeColor="text1"/>
        </w:rPr>
        <w:t xml:space="preserve">, </w:t>
      </w:r>
      <w:r w:rsidR="004B11E0" w:rsidRPr="0038620B">
        <w:rPr>
          <w:rFonts w:ascii="Arial" w:hAnsi="Arial" w:cs="Arial"/>
          <w:bCs/>
          <w:color w:val="000000" w:themeColor="text1"/>
        </w:rPr>
        <w:t>в която разглежданата материя е представена в две части.</w:t>
      </w:r>
    </w:p>
    <w:p w:rsidR="004B11E0" w:rsidRPr="0038620B" w:rsidRDefault="00037EB9" w:rsidP="00626C16">
      <w:pPr>
        <w:jc w:val="both"/>
        <w:rPr>
          <w:rFonts w:ascii="Arial" w:hAnsi="Arial" w:cs="Arial"/>
          <w:color w:val="000000" w:themeColor="text1"/>
        </w:rPr>
      </w:pPr>
      <w:r w:rsidRPr="0038620B">
        <w:rPr>
          <w:rFonts w:ascii="Arial" w:hAnsi="Arial" w:cs="Arial"/>
          <w:bCs/>
          <w:color w:val="000000" w:themeColor="text1"/>
        </w:rPr>
        <w:t xml:space="preserve">Първата част с подзаглавие </w:t>
      </w:r>
      <w:r w:rsidRPr="0038620B">
        <w:rPr>
          <w:rFonts w:ascii="Arial" w:hAnsi="Arial" w:cs="Arial"/>
          <w:color w:val="000000" w:themeColor="text1"/>
        </w:rPr>
        <w:t xml:space="preserve">ГРАЖДАНСКОПРАВНИ АСПЕКТИ </w:t>
      </w:r>
      <w:r w:rsidRPr="0038620B">
        <w:rPr>
          <w:rFonts w:ascii="Arial" w:hAnsi="Arial" w:cs="Arial"/>
          <w:bCs/>
          <w:color w:val="000000" w:themeColor="text1"/>
        </w:rPr>
        <w:t>обхваща</w:t>
      </w:r>
      <w:r w:rsidR="004B11E0" w:rsidRPr="0038620B">
        <w:rPr>
          <w:rFonts w:ascii="Arial" w:hAnsi="Arial" w:cs="Arial"/>
          <w:bCs/>
          <w:color w:val="000000" w:themeColor="text1"/>
        </w:rPr>
        <w:t xml:space="preserve"> тематичните области: </w:t>
      </w:r>
      <w:r w:rsidRPr="0038620B">
        <w:rPr>
          <w:rFonts w:ascii="Arial" w:hAnsi="Arial" w:cs="Arial"/>
          <w:color w:val="000000" w:themeColor="text1"/>
        </w:rPr>
        <w:t xml:space="preserve">ЕЛЕКТРОННИ ДОКУМЕНТИ И </w:t>
      </w:r>
      <w:r w:rsidRPr="0038620B">
        <w:rPr>
          <w:rFonts w:ascii="Arial" w:hAnsi="Arial" w:cs="Arial"/>
          <w:color w:val="000000" w:themeColor="text1"/>
        </w:rPr>
        <w:lastRenderedPageBreak/>
        <w:t>ЕЛЕКТРОННИ ПОДПИСИ, ЕЛЕКТРОННА ТЪРГОВИЯ, ЗАЩИТА НА ИНТЕЛЕКТУАЛНАТА СОБСТВЕНОСТ В ИКТ, ЗАЩИТА НА ПОТРЕБИТЕЛИТЕ В ИКТ.</w:t>
      </w:r>
    </w:p>
    <w:p w:rsidR="00037EB9" w:rsidRPr="0038620B" w:rsidRDefault="00037EB9" w:rsidP="00626C16">
      <w:pPr>
        <w:jc w:val="both"/>
        <w:rPr>
          <w:rFonts w:ascii="Arial" w:hAnsi="Arial" w:cs="Arial"/>
          <w:color w:val="000000" w:themeColor="text1"/>
        </w:rPr>
      </w:pPr>
      <w:r w:rsidRPr="0038620B">
        <w:rPr>
          <w:rFonts w:ascii="Arial" w:hAnsi="Arial" w:cs="Arial"/>
          <w:color w:val="000000" w:themeColor="text1"/>
        </w:rPr>
        <w:t xml:space="preserve">Тази част на монографията би била полезна на изкушените от е-Правителство със знанието, което би им дала (естествено ако го искат, защото доста от тях мислят, че могат да минат и без него…) специално по отношение правилното разбиране на същността на електронните документи и подписването им с електронен подпис. Без съмнение, това е заложено дълбоко във фундамента на е-Правителство и </w:t>
      </w:r>
      <w:r w:rsidR="00594588" w:rsidRPr="0038620B">
        <w:rPr>
          <w:rFonts w:ascii="Arial" w:hAnsi="Arial" w:cs="Arial"/>
          <w:color w:val="000000" w:themeColor="text1"/>
        </w:rPr>
        <w:t>монографията ще помогне</w:t>
      </w:r>
      <w:r w:rsidRPr="0038620B">
        <w:rPr>
          <w:rFonts w:ascii="Arial" w:hAnsi="Arial" w:cs="Arial"/>
          <w:color w:val="000000" w:themeColor="text1"/>
        </w:rPr>
        <w:t xml:space="preserve"> да бъде осмислено правилно и задълбочено.</w:t>
      </w:r>
    </w:p>
    <w:p w:rsidR="00037EB9" w:rsidRPr="0038620B" w:rsidRDefault="00BA1AC7" w:rsidP="00626C16">
      <w:pPr>
        <w:jc w:val="both"/>
        <w:rPr>
          <w:rFonts w:ascii="Arial" w:hAnsi="Arial" w:cs="Arial"/>
          <w:color w:val="000000" w:themeColor="text1"/>
        </w:rPr>
      </w:pPr>
      <w:r w:rsidRPr="0038620B">
        <w:rPr>
          <w:rFonts w:ascii="Arial" w:hAnsi="Arial" w:cs="Arial"/>
          <w:color w:val="000000" w:themeColor="text1"/>
        </w:rPr>
        <w:t>Дори а</w:t>
      </w:r>
      <w:r w:rsidR="00037EB9" w:rsidRPr="0038620B">
        <w:rPr>
          <w:rFonts w:ascii="Arial" w:hAnsi="Arial" w:cs="Arial"/>
          <w:color w:val="000000" w:themeColor="text1"/>
        </w:rPr>
        <w:t xml:space="preserve">ко някой смята, че добре разбира прехода от е-Правителство към е-Управление не би </w:t>
      </w:r>
      <w:r w:rsidRPr="0038620B">
        <w:rPr>
          <w:rFonts w:ascii="Arial" w:hAnsi="Arial" w:cs="Arial"/>
          <w:color w:val="000000" w:themeColor="text1"/>
        </w:rPr>
        <w:t>трябвало да подминава</w:t>
      </w:r>
      <w:r w:rsidR="00037EB9" w:rsidRPr="0038620B">
        <w:rPr>
          <w:rFonts w:ascii="Arial" w:hAnsi="Arial" w:cs="Arial"/>
          <w:color w:val="000000" w:themeColor="text1"/>
        </w:rPr>
        <w:t xml:space="preserve"> и другите тематични раздели на </w:t>
      </w:r>
      <w:r w:rsidRPr="0038620B">
        <w:rPr>
          <w:rFonts w:ascii="Arial" w:hAnsi="Arial" w:cs="Arial"/>
          <w:color w:val="000000" w:themeColor="text1"/>
        </w:rPr>
        <w:t xml:space="preserve">първата част на </w:t>
      </w:r>
      <w:r w:rsidR="00037EB9" w:rsidRPr="0038620B">
        <w:rPr>
          <w:rFonts w:ascii="Arial" w:hAnsi="Arial" w:cs="Arial"/>
          <w:color w:val="000000" w:themeColor="text1"/>
        </w:rPr>
        <w:t>монографията. Така би проверил надлежно нивото на собстве</w:t>
      </w:r>
      <w:r w:rsidRPr="0038620B">
        <w:rPr>
          <w:rFonts w:ascii="Arial" w:hAnsi="Arial" w:cs="Arial"/>
          <w:color w:val="000000" w:themeColor="text1"/>
        </w:rPr>
        <w:t xml:space="preserve">ното си разбиране, а може би прочетеното ще му помогне </w:t>
      </w:r>
      <w:r w:rsidR="00B75781" w:rsidRPr="0038620B">
        <w:rPr>
          <w:rFonts w:ascii="Arial" w:hAnsi="Arial" w:cs="Arial"/>
          <w:color w:val="000000" w:themeColor="text1"/>
        </w:rPr>
        <w:t xml:space="preserve">и </w:t>
      </w:r>
      <w:r w:rsidRPr="0038620B">
        <w:rPr>
          <w:rFonts w:ascii="Arial" w:hAnsi="Arial" w:cs="Arial"/>
          <w:color w:val="000000" w:themeColor="text1"/>
        </w:rPr>
        <w:t>да погледне зад „дървото на Уеб-форма за попълване“, за да може да види „гъстата и необятна гора на е-Управление“.</w:t>
      </w:r>
    </w:p>
    <w:p w:rsidR="00455124" w:rsidRPr="0038620B" w:rsidRDefault="00455124" w:rsidP="00626C16">
      <w:pPr>
        <w:jc w:val="both"/>
        <w:rPr>
          <w:rFonts w:ascii="Arial" w:hAnsi="Arial" w:cs="Arial"/>
          <w:color w:val="000000" w:themeColor="text1"/>
        </w:rPr>
      </w:pPr>
    </w:p>
    <w:p w:rsidR="00455124" w:rsidRPr="0038620B" w:rsidRDefault="00455124" w:rsidP="00626C16">
      <w:pPr>
        <w:jc w:val="both"/>
        <w:rPr>
          <w:rFonts w:ascii="Arial" w:hAnsi="Arial" w:cs="Arial"/>
          <w:color w:val="000000" w:themeColor="text1"/>
        </w:rPr>
      </w:pPr>
      <w:r w:rsidRPr="0038620B">
        <w:rPr>
          <w:rFonts w:ascii="Arial" w:hAnsi="Arial" w:cs="Arial"/>
          <w:color w:val="000000" w:themeColor="text1"/>
        </w:rPr>
        <w:t xml:space="preserve">За пряко занимаващите се с приложните аспекти на изграждане на е-Управление ще бъде особено полезна втората част на монографията. Тя е </w:t>
      </w:r>
      <w:r w:rsidRPr="0038620B">
        <w:rPr>
          <w:rFonts w:ascii="Arial" w:hAnsi="Arial" w:cs="Arial"/>
          <w:bCs/>
          <w:color w:val="000000" w:themeColor="text1"/>
        </w:rPr>
        <w:t xml:space="preserve">с подзаглавие </w:t>
      </w:r>
      <w:r w:rsidRPr="0038620B">
        <w:rPr>
          <w:rFonts w:ascii="Arial" w:hAnsi="Arial" w:cs="Arial"/>
          <w:color w:val="000000" w:themeColor="text1"/>
        </w:rPr>
        <w:t xml:space="preserve">АДМИНИСТРАТИВНОПРАВНИ И ТЕХНОЛОГИЧНИ АСПЕКТИ и </w:t>
      </w:r>
      <w:r w:rsidRPr="0038620B">
        <w:rPr>
          <w:rFonts w:ascii="Arial" w:hAnsi="Arial" w:cs="Arial"/>
          <w:bCs/>
          <w:color w:val="000000" w:themeColor="text1"/>
        </w:rPr>
        <w:t xml:space="preserve">обхваща тематичните области: </w:t>
      </w:r>
      <w:r w:rsidRPr="0038620B">
        <w:rPr>
          <w:rFonts w:ascii="Arial" w:hAnsi="Arial" w:cs="Arial"/>
          <w:color w:val="000000" w:themeColor="text1"/>
        </w:rPr>
        <w:t>ЕЛЕКТРОННО УПРАВЛЕНИЕ, ПРАВЕН РЕЖИМ НА ИНФОРМАЦИЯТА, ПРАВЕН РЕЖИМ НА КРИПТОГРАФИЯТА, СТАНДАРТИЗАЦИЯ В ОБЛАСТТА НА ИКТ.</w:t>
      </w:r>
    </w:p>
    <w:p w:rsidR="00A7493B" w:rsidRPr="0038620B" w:rsidRDefault="00B75781" w:rsidP="00626C16">
      <w:pPr>
        <w:jc w:val="both"/>
        <w:rPr>
          <w:rFonts w:ascii="Arial" w:hAnsi="Arial" w:cs="Arial"/>
          <w:bCs/>
          <w:color w:val="000000" w:themeColor="text1"/>
        </w:rPr>
      </w:pPr>
      <w:r w:rsidRPr="0038620B">
        <w:rPr>
          <w:rFonts w:ascii="Arial" w:hAnsi="Arial" w:cs="Arial"/>
          <w:bCs/>
          <w:color w:val="000000" w:themeColor="text1"/>
        </w:rPr>
        <w:t>Очевидно най-широк интерес ще предизвика разделът за е-Управление. В него е поднесена в една разб</w:t>
      </w:r>
      <w:r w:rsidR="0038620B">
        <w:rPr>
          <w:rFonts w:ascii="Arial" w:hAnsi="Arial" w:cs="Arial"/>
          <w:bCs/>
          <w:color w:val="000000" w:themeColor="text1"/>
        </w:rPr>
        <w:t>ираема и общодостъпна форма общия</w:t>
      </w:r>
      <w:r w:rsidRPr="0038620B">
        <w:rPr>
          <w:rFonts w:ascii="Arial" w:hAnsi="Arial" w:cs="Arial"/>
          <w:bCs/>
          <w:color w:val="000000" w:themeColor="text1"/>
        </w:rPr>
        <w:t>т норматив</w:t>
      </w:r>
      <w:r w:rsidR="0038620B">
        <w:rPr>
          <w:rFonts w:ascii="Arial" w:hAnsi="Arial" w:cs="Arial"/>
          <w:bCs/>
          <w:color w:val="000000" w:themeColor="text1"/>
        </w:rPr>
        <w:t>е</w:t>
      </w:r>
      <w:r w:rsidRPr="0038620B">
        <w:rPr>
          <w:rFonts w:ascii="Arial" w:hAnsi="Arial" w:cs="Arial"/>
          <w:bCs/>
          <w:color w:val="000000" w:themeColor="text1"/>
        </w:rPr>
        <w:t xml:space="preserve">н регламент на технологичната рамка, заложена в ЗЕУ и наредбите към него. </w:t>
      </w:r>
      <w:r w:rsidR="0038620B">
        <w:rPr>
          <w:rFonts w:ascii="Arial" w:hAnsi="Arial" w:cs="Arial"/>
          <w:bCs/>
          <w:color w:val="000000" w:themeColor="text1"/>
        </w:rPr>
        <w:t>При това</w:t>
      </w:r>
      <w:r w:rsidRPr="0038620B">
        <w:rPr>
          <w:rFonts w:ascii="Arial" w:hAnsi="Arial" w:cs="Arial"/>
          <w:bCs/>
          <w:color w:val="000000" w:themeColor="text1"/>
        </w:rPr>
        <w:t xml:space="preserve"> текстът е богат на </w:t>
      </w:r>
      <w:proofErr w:type="spellStart"/>
      <w:r w:rsidRPr="0038620B">
        <w:rPr>
          <w:rFonts w:ascii="Arial" w:hAnsi="Arial" w:cs="Arial"/>
          <w:bCs/>
          <w:color w:val="000000" w:themeColor="text1"/>
        </w:rPr>
        <w:t>фактология</w:t>
      </w:r>
      <w:proofErr w:type="spellEnd"/>
      <w:r w:rsidRPr="0038620B">
        <w:rPr>
          <w:rFonts w:ascii="Arial" w:hAnsi="Arial" w:cs="Arial"/>
          <w:bCs/>
          <w:color w:val="000000" w:themeColor="text1"/>
        </w:rPr>
        <w:t xml:space="preserve"> и успешно формира едно цялостно и задълбочено разбиране на обемистата и на места </w:t>
      </w:r>
      <w:r w:rsidR="0038620B">
        <w:rPr>
          <w:rFonts w:ascii="Arial" w:hAnsi="Arial" w:cs="Arial"/>
          <w:bCs/>
          <w:color w:val="000000" w:themeColor="text1"/>
        </w:rPr>
        <w:t xml:space="preserve">относително </w:t>
      </w:r>
      <w:r w:rsidRPr="0038620B">
        <w:rPr>
          <w:rFonts w:ascii="Arial" w:hAnsi="Arial" w:cs="Arial"/>
          <w:bCs/>
          <w:color w:val="000000" w:themeColor="text1"/>
        </w:rPr>
        <w:t>сложна материя.</w:t>
      </w:r>
    </w:p>
    <w:p w:rsidR="00B75781" w:rsidRDefault="00B75781" w:rsidP="00626C16">
      <w:pPr>
        <w:jc w:val="both"/>
        <w:rPr>
          <w:rFonts w:ascii="Arial" w:hAnsi="Arial" w:cs="Arial"/>
          <w:bCs/>
          <w:color w:val="000000" w:themeColor="text1"/>
        </w:rPr>
      </w:pPr>
      <w:r w:rsidRPr="0038620B">
        <w:rPr>
          <w:rFonts w:ascii="Arial" w:hAnsi="Arial" w:cs="Arial"/>
          <w:bCs/>
          <w:color w:val="000000" w:themeColor="text1"/>
        </w:rPr>
        <w:t xml:space="preserve">Овладяването на тази материя с помощта на монографията оправдано буди задоволство и благодарност към автора, но заедно с това буди и недоумение, защо </w:t>
      </w:r>
      <w:r w:rsidR="0038620B">
        <w:rPr>
          <w:rFonts w:ascii="Arial" w:hAnsi="Arial" w:cs="Arial"/>
          <w:bCs/>
          <w:color w:val="000000" w:themeColor="text1"/>
        </w:rPr>
        <w:t>повечето</w:t>
      </w:r>
      <w:r w:rsidRPr="0038620B">
        <w:rPr>
          <w:rFonts w:ascii="Arial" w:hAnsi="Arial" w:cs="Arial"/>
          <w:bCs/>
          <w:color w:val="000000" w:themeColor="text1"/>
        </w:rPr>
        <w:t xml:space="preserve"> от занимаващите се с е-Управление </w:t>
      </w:r>
      <w:r w:rsidR="0038620B">
        <w:rPr>
          <w:rFonts w:ascii="Arial" w:hAnsi="Arial" w:cs="Arial"/>
          <w:bCs/>
          <w:color w:val="000000" w:themeColor="text1"/>
        </w:rPr>
        <w:t xml:space="preserve">не </w:t>
      </w:r>
      <w:r w:rsidRPr="0038620B">
        <w:rPr>
          <w:rFonts w:ascii="Arial" w:hAnsi="Arial" w:cs="Arial"/>
          <w:bCs/>
          <w:color w:val="000000" w:themeColor="text1"/>
        </w:rPr>
        <w:t>са си направили труда да научат поне основни неща за него?!</w:t>
      </w:r>
    </w:p>
    <w:p w:rsidR="0038620B" w:rsidRPr="0038620B" w:rsidRDefault="0038620B" w:rsidP="00626C16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Можем само да им пожелаем да прочетат прилежно тази полезна монография!</w:t>
      </w:r>
    </w:p>
    <w:p w:rsidR="0038620B" w:rsidRDefault="0038620B" w:rsidP="00626C16">
      <w:pPr>
        <w:jc w:val="both"/>
        <w:rPr>
          <w:rFonts w:ascii="Arial" w:hAnsi="Arial" w:cs="Arial"/>
          <w:bCs/>
          <w:color w:val="000000" w:themeColor="text1"/>
        </w:rPr>
      </w:pPr>
    </w:p>
    <w:p w:rsidR="00B75781" w:rsidRPr="0038620B" w:rsidRDefault="00B75781" w:rsidP="00626C16">
      <w:pPr>
        <w:jc w:val="both"/>
        <w:rPr>
          <w:rFonts w:ascii="Arial" w:hAnsi="Arial" w:cs="Arial"/>
          <w:bCs/>
          <w:color w:val="000000" w:themeColor="text1"/>
        </w:rPr>
      </w:pPr>
      <w:r w:rsidRPr="0038620B">
        <w:rPr>
          <w:rFonts w:ascii="Arial" w:hAnsi="Arial" w:cs="Arial"/>
          <w:bCs/>
          <w:color w:val="000000" w:themeColor="text1"/>
        </w:rPr>
        <w:t xml:space="preserve">Двете части на монографията са издание на </w:t>
      </w:r>
      <w:r w:rsidRPr="0038620B">
        <w:rPr>
          <w:rFonts w:ascii="Arial" w:hAnsi="Arial" w:cs="Arial"/>
          <w:color w:val="000000" w:themeColor="text1"/>
        </w:rPr>
        <w:t xml:space="preserve">Фондация “Право и Интернет” и могат да бъдат намерени в книжарниците на УНСС, </w:t>
      </w:r>
      <w:r w:rsidRPr="0038620B">
        <w:rPr>
          <w:rStyle w:val="st1"/>
          <w:rFonts w:ascii="Arial" w:hAnsi="Arial" w:cs="Arial"/>
          <w:color w:val="000000" w:themeColor="text1"/>
        </w:rPr>
        <w:t>УНИБИТ, ФМИ на СУ</w:t>
      </w:r>
      <w:r w:rsidR="0038620B" w:rsidRPr="0038620B">
        <w:rPr>
          <w:rStyle w:val="st1"/>
          <w:rFonts w:ascii="Arial" w:hAnsi="Arial" w:cs="Arial"/>
          <w:color w:val="000000" w:themeColor="text1"/>
        </w:rPr>
        <w:t xml:space="preserve">, а така също могат да бъдат поръчани и през страницата на фондацията- </w:t>
      </w:r>
      <w:hyperlink r:id="rId6" w:history="1">
        <w:r w:rsidR="0038620B" w:rsidRPr="006A01D4">
          <w:rPr>
            <w:rStyle w:val="a5"/>
            <w:rFonts w:ascii="Arial" w:hAnsi="Arial" w:cs="Arial"/>
            <w:color w:val="31849B" w:themeColor="accent5" w:themeShade="BF"/>
          </w:rPr>
          <w:t>www.netlaw.bg</w:t>
        </w:r>
      </w:hyperlink>
      <w:r w:rsidR="0038620B" w:rsidRPr="0038620B">
        <w:rPr>
          <w:rStyle w:val="st1"/>
          <w:rFonts w:ascii="Arial" w:hAnsi="Arial" w:cs="Arial"/>
          <w:color w:val="000000" w:themeColor="text1"/>
        </w:rPr>
        <w:t>.</w:t>
      </w:r>
    </w:p>
    <w:p w:rsidR="004B11E0" w:rsidRPr="0038620B" w:rsidRDefault="004B11E0" w:rsidP="00626C16">
      <w:pPr>
        <w:jc w:val="both"/>
        <w:rPr>
          <w:rFonts w:ascii="Arial" w:hAnsi="Arial" w:cs="Arial"/>
          <w:bCs/>
          <w:color w:val="000000" w:themeColor="text1"/>
        </w:rPr>
      </w:pPr>
    </w:p>
    <w:p w:rsidR="00605FDE" w:rsidRDefault="00605FDE" w:rsidP="00626C16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Заглавието на втората книга, на която искам да се спра е просто:</w:t>
      </w:r>
    </w:p>
    <w:p w:rsidR="00605FDE" w:rsidRDefault="00605FDE" w:rsidP="00626C16">
      <w:pPr>
        <w:jc w:val="both"/>
        <w:rPr>
          <w:rFonts w:ascii="Arial" w:hAnsi="Arial" w:cs="Arial"/>
          <w:bCs/>
          <w:color w:val="000000" w:themeColor="text1"/>
        </w:rPr>
      </w:pPr>
    </w:p>
    <w:p w:rsidR="00605FDE" w:rsidRPr="00605FDE" w:rsidRDefault="00605FDE" w:rsidP="00605FDE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605FDE">
        <w:rPr>
          <w:rFonts w:ascii="Arial" w:hAnsi="Arial" w:cs="Arial"/>
          <w:b/>
          <w:bCs/>
          <w:color w:val="000000" w:themeColor="text1"/>
        </w:rPr>
        <w:t>ЕЛЕКТРОННО УПРАВЛЕНИЕ</w:t>
      </w:r>
    </w:p>
    <w:p w:rsidR="00626C16" w:rsidRPr="0038620B" w:rsidRDefault="00605FDE" w:rsidP="00626C16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</w:t>
      </w:r>
    </w:p>
    <w:p w:rsidR="00626C16" w:rsidRDefault="00605FDE" w:rsidP="00626C16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Автори на книгата са доц.д-р Румен Трифонов, проф.О.Наков, доц.д-р Славчо Манолов и проф.Т.Ташев. Книгата е замислена и реализирана като „..учебно помагало на Техническия университет-София предназначено за студенти изучаващи аналогична дисциплина…“. Авторите определено са постигнали целта си и студентите в ТУ-София (и не само </w:t>
      </w:r>
      <w:r w:rsidR="00CE775B">
        <w:rPr>
          <w:rFonts w:ascii="Arial" w:hAnsi="Arial" w:cs="Arial"/>
          <w:bCs/>
          <w:color w:val="000000" w:themeColor="text1"/>
        </w:rPr>
        <w:t>те</w:t>
      </w:r>
      <w:r>
        <w:rPr>
          <w:rFonts w:ascii="Arial" w:hAnsi="Arial" w:cs="Arial"/>
          <w:bCs/>
          <w:color w:val="000000" w:themeColor="text1"/>
        </w:rPr>
        <w:t>!) са получили едно</w:t>
      </w:r>
      <w:r w:rsidR="005765F6">
        <w:rPr>
          <w:rFonts w:ascii="Arial" w:hAnsi="Arial" w:cs="Arial"/>
          <w:bCs/>
          <w:color w:val="000000" w:themeColor="text1"/>
        </w:rPr>
        <w:t xml:space="preserve"> цялостно представяне на технологичната рамка на българското е-Управление и методите и средствата за нейното практическо прилагане.</w:t>
      </w:r>
    </w:p>
    <w:p w:rsidR="005765F6" w:rsidRDefault="005765F6" w:rsidP="00626C16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Книгата може да се разглежда като един технологичен прочит на ЗЕУ и наредите към него, с цел да се създаде практическа представа за това „Що е то е-Управление и как да се изгради у нас“.</w:t>
      </w:r>
    </w:p>
    <w:p w:rsidR="005765F6" w:rsidRDefault="005765F6" w:rsidP="00626C16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Изложението се характеризира с една добре премерена детайлизация, богато илюстрирана с множество схеми и други средства за онагледяване на представяната материя. </w:t>
      </w:r>
      <w:r w:rsidR="00063A8E">
        <w:rPr>
          <w:rFonts w:ascii="Arial" w:hAnsi="Arial" w:cs="Arial"/>
          <w:bCs/>
          <w:color w:val="000000" w:themeColor="text1"/>
        </w:rPr>
        <w:t xml:space="preserve">Тя се възприема лесно, но поднесената обемиста </w:t>
      </w:r>
      <w:proofErr w:type="spellStart"/>
      <w:r w:rsidR="00063A8E">
        <w:rPr>
          <w:rFonts w:ascii="Arial" w:hAnsi="Arial" w:cs="Arial"/>
          <w:bCs/>
          <w:color w:val="000000" w:themeColor="text1"/>
        </w:rPr>
        <w:t>фактология</w:t>
      </w:r>
      <w:proofErr w:type="spellEnd"/>
      <w:r w:rsidR="00063A8E">
        <w:rPr>
          <w:rFonts w:ascii="Arial" w:hAnsi="Arial" w:cs="Arial"/>
          <w:bCs/>
          <w:color w:val="000000" w:themeColor="text1"/>
        </w:rPr>
        <w:t xml:space="preserve"> изисква да се чете </w:t>
      </w:r>
      <w:r w:rsidR="00CE775B">
        <w:rPr>
          <w:rFonts w:ascii="Arial" w:hAnsi="Arial" w:cs="Arial"/>
          <w:bCs/>
          <w:color w:val="000000" w:themeColor="text1"/>
        </w:rPr>
        <w:t>внимателно</w:t>
      </w:r>
      <w:r w:rsidR="00063A8E">
        <w:rPr>
          <w:rFonts w:ascii="Arial" w:hAnsi="Arial" w:cs="Arial"/>
          <w:bCs/>
          <w:color w:val="000000" w:themeColor="text1"/>
        </w:rPr>
        <w:t xml:space="preserve">, за да може се осмисли </w:t>
      </w:r>
      <w:r w:rsidR="00E539EF">
        <w:rPr>
          <w:rFonts w:ascii="Arial" w:hAnsi="Arial" w:cs="Arial"/>
          <w:bCs/>
          <w:color w:val="000000" w:themeColor="text1"/>
        </w:rPr>
        <w:t xml:space="preserve">прочетеното </w:t>
      </w:r>
      <w:r w:rsidR="00063A8E">
        <w:rPr>
          <w:rFonts w:ascii="Arial" w:hAnsi="Arial" w:cs="Arial"/>
          <w:bCs/>
          <w:color w:val="000000" w:themeColor="text1"/>
        </w:rPr>
        <w:t xml:space="preserve">и </w:t>
      </w:r>
      <w:r w:rsidR="00E539EF">
        <w:rPr>
          <w:rFonts w:ascii="Arial" w:hAnsi="Arial" w:cs="Arial"/>
          <w:bCs/>
          <w:color w:val="000000" w:themeColor="text1"/>
        </w:rPr>
        <w:t xml:space="preserve">да се </w:t>
      </w:r>
      <w:r w:rsidR="00CE775B">
        <w:rPr>
          <w:rFonts w:ascii="Arial" w:hAnsi="Arial" w:cs="Arial"/>
          <w:bCs/>
          <w:color w:val="000000" w:themeColor="text1"/>
        </w:rPr>
        <w:t>стигне до</w:t>
      </w:r>
      <w:r w:rsidR="00063A8E">
        <w:rPr>
          <w:rFonts w:ascii="Arial" w:hAnsi="Arial" w:cs="Arial"/>
          <w:bCs/>
          <w:color w:val="000000" w:themeColor="text1"/>
        </w:rPr>
        <w:t xml:space="preserve"> едно цяло</w:t>
      </w:r>
      <w:r w:rsidR="00E539EF">
        <w:rPr>
          <w:rFonts w:ascii="Arial" w:hAnsi="Arial" w:cs="Arial"/>
          <w:bCs/>
          <w:color w:val="000000" w:themeColor="text1"/>
        </w:rPr>
        <w:t>стно разбиране</w:t>
      </w:r>
      <w:r w:rsidR="00063A8E">
        <w:rPr>
          <w:rFonts w:ascii="Arial" w:hAnsi="Arial" w:cs="Arial"/>
          <w:bCs/>
          <w:color w:val="000000" w:themeColor="text1"/>
        </w:rPr>
        <w:t xml:space="preserve">. </w:t>
      </w:r>
    </w:p>
    <w:p w:rsidR="009245EE" w:rsidRDefault="00F056CA" w:rsidP="00626C16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Книгата започва с кратък преглед на нормативния регламент на е-Управление. Това е едно много съществено подчертаване, че заданието за всички технологични построения в е-Управление започва от регламента заложен в ЗЕУ и другите закони уреждащи дейността на администрацията.</w:t>
      </w:r>
    </w:p>
    <w:p w:rsidR="00F056CA" w:rsidRDefault="00E539EF" w:rsidP="00626C16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Поднасянето на знанието за е-Управление започва от архитектурата и след това преминава през всички негови компоненти. Изложението се „застоява“ достатъчно върху </w:t>
      </w:r>
      <w:r w:rsidR="00931974">
        <w:rPr>
          <w:rFonts w:ascii="Arial" w:hAnsi="Arial" w:cs="Arial"/>
          <w:bCs/>
          <w:color w:val="000000" w:themeColor="text1"/>
        </w:rPr>
        <w:t xml:space="preserve">проблемите и тяхното решаване </w:t>
      </w:r>
      <w:r w:rsidR="00CE775B">
        <w:rPr>
          <w:rFonts w:ascii="Arial" w:hAnsi="Arial" w:cs="Arial"/>
          <w:bCs/>
          <w:color w:val="000000" w:themeColor="text1"/>
        </w:rPr>
        <w:t xml:space="preserve">както </w:t>
      </w:r>
      <w:r w:rsidR="00931974">
        <w:rPr>
          <w:rFonts w:ascii="Arial" w:hAnsi="Arial" w:cs="Arial"/>
          <w:bCs/>
          <w:color w:val="000000" w:themeColor="text1"/>
        </w:rPr>
        <w:t>вътре в администрациите</w:t>
      </w:r>
      <w:r w:rsidR="00CE775B">
        <w:rPr>
          <w:rFonts w:ascii="Arial" w:hAnsi="Arial" w:cs="Arial"/>
          <w:bCs/>
          <w:color w:val="000000" w:themeColor="text1"/>
        </w:rPr>
        <w:t>, така и</w:t>
      </w:r>
      <w:r w:rsidR="00931974">
        <w:rPr>
          <w:rFonts w:ascii="Arial" w:hAnsi="Arial" w:cs="Arial"/>
          <w:bCs/>
          <w:color w:val="000000" w:themeColor="text1"/>
        </w:rPr>
        <w:t xml:space="preserve"> </w:t>
      </w:r>
      <w:r w:rsidR="00CE775B">
        <w:rPr>
          <w:rFonts w:ascii="Arial" w:hAnsi="Arial" w:cs="Arial"/>
          <w:bCs/>
          <w:color w:val="000000" w:themeColor="text1"/>
        </w:rPr>
        <w:t>между тях. Отделено е и достатъчно внимание на проблемите, които са общи за цялото приложно поле на е-Управление.</w:t>
      </w:r>
      <w:r w:rsidR="00F056CA">
        <w:rPr>
          <w:rFonts w:ascii="Arial" w:hAnsi="Arial" w:cs="Arial"/>
          <w:bCs/>
          <w:color w:val="000000" w:themeColor="text1"/>
        </w:rPr>
        <w:t xml:space="preserve"> </w:t>
      </w:r>
    </w:p>
    <w:p w:rsidR="00063A8E" w:rsidRDefault="00063A8E" w:rsidP="00626C16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Книгата дава ясна представа за това, колко много трябва да знае един участник в проекта за е-Управление. Тя не акцентира върху някаква негова </w:t>
      </w:r>
      <w:r w:rsidR="009245EE">
        <w:rPr>
          <w:rFonts w:ascii="Arial" w:hAnsi="Arial" w:cs="Arial"/>
          <w:bCs/>
          <w:color w:val="000000" w:themeColor="text1"/>
        </w:rPr>
        <w:t>(</w:t>
      </w:r>
      <w:r w:rsidR="006A01D4">
        <w:rPr>
          <w:rFonts w:ascii="Arial" w:hAnsi="Arial" w:cs="Arial"/>
          <w:bCs/>
          <w:color w:val="000000" w:themeColor="text1"/>
        </w:rPr>
        <w:t xml:space="preserve">може би </w:t>
      </w:r>
      <w:r>
        <w:rPr>
          <w:rFonts w:ascii="Arial" w:hAnsi="Arial" w:cs="Arial"/>
          <w:bCs/>
          <w:color w:val="000000" w:themeColor="text1"/>
        </w:rPr>
        <w:t>несъществуваща</w:t>
      </w:r>
      <w:r w:rsidR="009245EE">
        <w:rPr>
          <w:rFonts w:ascii="Arial" w:hAnsi="Arial" w:cs="Arial"/>
          <w:bCs/>
          <w:color w:val="000000" w:themeColor="text1"/>
        </w:rPr>
        <w:t>?!)</w:t>
      </w:r>
      <w:r>
        <w:rPr>
          <w:rFonts w:ascii="Arial" w:hAnsi="Arial" w:cs="Arial"/>
          <w:bCs/>
          <w:color w:val="000000" w:themeColor="text1"/>
        </w:rPr>
        <w:t xml:space="preserve"> сложност, но внушава </w:t>
      </w:r>
      <w:r w:rsidR="00642E6C">
        <w:rPr>
          <w:rFonts w:ascii="Arial" w:hAnsi="Arial" w:cs="Arial"/>
          <w:bCs/>
          <w:color w:val="000000" w:themeColor="text1"/>
        </w:rPr>
        <w:t>респект</w:t>
      </w:r>
      <w:r>
        <w:rPr>
          <w:rFonts w:ascii="Arial" w:hAnsi="Arial" w:cs="Arial"/>
          <w:bCs/>
          <w:color w:val="000000" w:themeColor="text1"/>
        </w:rPr>
        <w:t xml:space="preserve"> към </w:t>
      </w:r>
      <w:r w:rsidR="00642E6C">
        <w:rPr>
          <w:rFonts w:ascii="Arial" w:hAnsi="Arial" w:cs="Arial"/>
          <w:bCs/>
          <w:color w:val="000000" w:themeColor="text1"/>
        </w:rPr>
        <w:t>отговорността да не се подхожда повърхностно към неговото изграждане.</w:t>
      </w:r>
    </w:p>
    <w:p w:rsidR="00CE775B" w:rsidRDefault="00CE775B" w:rsidP="00626C16">
      <w:pPr>
        <w:jc w:val="both"/>
        <w:rPr>
          <w:rFonts w:ascii="Arial" w:hAnsi="Arial" w:cs="Arial"/>
          <w:bCs/>
          <w:color w:val="000000" w:themeColor="text1"/>
        </w:rPr>
      </w:pPr>
    </w:p>
    <w:p w:rsidR="00CE775B" w:rsidRDefault="00CE775B" w:rsidP="00626C16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Две книги, два различни погледа върху е-Управление и една обща необходимост да бъдат прочетени, преди да се започне каквато и да било </w:t>
      </w:r>
      <w:r w:rsidR="008020B1">
        <w:rPr>
          <w:rFonts w:ascii="Arial" w:hAnsi="Arial" w:cs="Arial"/>
          <w:bCs/>
          <w:color w:val="000000" w:themeColor="text1"/>
        </w:rPr>
        <w:t>работа</w:t>
      </w:r>
      <w:bookmarkStart w:id="0" w:name="_GoBack"/>
      <w:bookmarkEnd w:id="0"/>
      <w:r>
        <w:rPr>
          <w:rFonts w:ascii="Arial" w:hAnsi="Arial" w:cs="Arial"/>
          <w:bCs/>
          <w:color w:val="000000" w:themeColor="text1"/>
        </w:rPr>
        <w:t xml:space="preserve"> по него.</w:t>
      </w:r>
    </w:p>
    <w:p w:rsidR="00CE775B" w:rsidRDefault="00CE775B" w:rsidP="00626C16">
      <w:pPr>
        <w:jc w:val="both"/>
        <w:rPr>
          <w:rFonts w:ascii="Arial" w:hAnsi="Arial" w:cs="Arial"/>
          <w:bCs/>
          <w:color w:val="000000" w:themeColor="text1"/>
        </w:rPr>
      </w:pPr>
    </w:p>
    <w:p w:rsidR="00CE775B" w:rsidRDefault="00CE775B" w:rsidP="00626C16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Любомир Благоев</w:t>
      </w:r>
    </w:p>
    <w:p w:rsidR="00CE775B" w:rsidRPr="0038620B" w:rsidRDefault="00CE775B" w:rsidP="00626C16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Февруари, 2015г.</w:t>
      </w:r>
    </w:p>
    <w:sectPr w:rsidR="00CE775B" w:rsidRPr="0038620B" w:rsidSect="0076686C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F8B"/>
    <w:multiLevelType w:val="multilevel"/>
    <w:tmpl w:val="0A9A1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423CC"/>
    <w:multiLevelType w:val="multilevel"/>
    <w:tmpl w:val="C7F6E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851" w:hanging="49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429013F"/>
    <w:multiLevelType w:val="multilevel"/>
    <w:tmpl w:val="0A9A1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261118"/>
    <w:multiLevelType w:val="hybridMultilevel"/>
    <w:tmpl w:val="191EE42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7D"/>
    <w:rsid w:val="00037EB9"/>
    <w:rsid w:val="00044BF5"/>
    <w:rsid w:val="00063A8E"/>
    <w:rsid w:val="00067882"/>
    <w:rsid w:val="000A68B1"/>
    <w:rsid w:val="00112A34"/>
    <w:rsid w:val="0018382E"/>
    <w:rsid w:val="00194EEB"/>
    <w:rsid w:val="00201C62"/>
    <w:rsid w:val="0020215B"/>
    <w:rsid w:val="00244E7F"/>
    <w:rsid w:val="00294F7F"/>
    <w:rsid w:val="002D7C29"/>
    <w:rsid w:val="002E38D6"/>
    <w:rsid w:val="0038620B"/>
    <w:rsid w:val="003C56FE"/>
    <w:rsid w:val="00455124"/>
    <w:rsid w:val="004B11E0"/>
    <w:rsid w:val="004C561C"/>
    <w:rsid w:val="005765F6"/>
    <w:rsid w:val="00583A2E"/>
    <w:rsid w:val="0058712F"/>
    <w:rsid w:val="00587B73"/>
    <w:rsid w:val="00594588"/>
    <w:rsid w:val="00605FDE"/>
    <w:rsid w:val="00626C16"/>
    <w:rsid w:val="00642E6C"/>
    <w:rsid w:val="00664507"/>
    <w:rsid w:val="006A01D4"/>
    <w:rsid w:val="007048DB"/>
    <w:rsid w:val="0071777D"/>
    <w:rsid w:val="00733046"/>
    <w:rsid w:val="0076686C"/>
    <w:rsid w:val="008020B1"/>
    <w:rsid w:val="00887050"/>
    <w:rsid w:val="008F4417"/>
    <w:rsid w:val="009245EE"/>
    <w:rsid w:val="00931974"/>
    <w:rsid w:val="00946079"/>
    <w:rsid w:val="00990456"/>
    <w:rsid w:val="009C41E7"/>
    <w:rsid w:val="00A20CA0"/>
    <w:rsid w:val="00A7493B"/>
    <w:rsid w:val="00AD1647"/>
    <w:rsid w:val="00B04B65"/>
    <w:rsid w:val="00B75781"/>
    <w:rsid w:val="00BA1AC7"/>
    <w:rsid w:val="00BE0428"/>
    <w:rsid w:val="00BE5D44"/>
    <w:rsid w:val="00CB672B"/>
    <w:rsid w:val="00CE775B"/>
    <w:rsid w:val="00D544C9"/>
    <w:rsid w:val="00D6302A"/>
    <w:rsid w:val="00D67A87"/>
    <w:rsid w:val="00D80F74"/>
    <w:rsid w:val="00DB1B7D"/>
    <w:rsid w:val="00DB79FD"/>
    <w:rsid w:val="00DE1230"/>
    <w:rsid w:val="00DE2A1A"/>
    <w:rsid w:val="00E539EF"/>
    <w:rsid w:val="00E62B20"/>
    <w:rsid w:val="00EF4D84"/>
    <w:rsid w:val="00F056CA"/>
    <w:rsid w:val="00FB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3"/>
    <w:next w:val="a3"/>
    <w:autoRedefine/>
    <w:rsid w:val="00583A2E"/>
    <w:pPr>
      <w:ind w:left="540" w:hanging="180"/>
    </w:pPr>
    <w:rPr>
      <w:b w:val="0"/>
      <w:lang w:val="en-US"/>
    </w:rPr>
  </w:style>
  <w:style w:type="paragraph" w:styleId="a3">
    <w:name w:val="Title"/>
    <w:basedOn w:val="a"/>
    <w:qFormat/>
    <w:rsid w:val="00583A2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Body Text"/>
    <w:basedOn w:val="a"/>
    <w:rsid w:val="00DE2A1A"/>
    <w:pPr>
      <w:spacing w:before="60" w:after="60"/>
      <w:ind w:firstLine="720"/>
      <w:jc w:val="both"/>
    </w:pPr>
    <w:rPr>
      <w:rFonts w:ascii="Timok" w:hAnsi="Timok"/>
      <w:spacing w:val="12"/>
      <w:szCs w:val="20"/>
      <w:lang w:val="en-US"/>
    </w:rPr>
  </w:style>
  <w:style w:type="character" w:customStyle="1" w:styleId="st1">
    <w:name w:val="st1"/>
    <w:basedOn w:val="a0"/>
    <w:rsid w:val="00B75781"/>
  </w:style>
  <w:style w:type="character" w:styleId="a5">
    <w:name w:val="Hyperlink"/>
    <w:basedOn w:val="a0"/>
    <w:uiPriority w:val="99"/>
    <w:unhideWhenUsed/>
    <w:rsid w:val="003862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3"/>
    <w:next w:val="a3"/>
    <w:autoRedefine/>
    <w:rsid w:val="00583A2E"/>
    <w:pPr>
      <w:ind w:left="540" w:hanging="180"/>
    </w:pPr>
    <w:rPr>
      <w:b w:val="0"/>
      <w:lang w:val="en-US"/>
    </w:rPr>
  </w:style>
  <w:style w:type="paragraph" w:styleId="a3">
    <w:name w:val="Title"/>
    <w:basedOn w:val="a"/>
    <w:qFormat/>
    <w:rsid w:val="00583A2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Body Text"/>
    <w:basedOn w:val="a"/>
    <w:rsid w:val="00DE2A1A"/>
    <w:pPr>
      <w:spacing w:before="60" w:after="60"/>
      <w:ind w:firstLine="720"/>
      <w:jc w:val="both"/>
    </w:pPr>
    <w:rPr>
      <w:rFonts w:ascii="Timok" w:hAnsi="Timok"/>
      <w:spacing w:val="12"/>
      <w:szCs w:val="20"/>
      <w:lang w:val="en-US"/>
    </w:rPr>
  </w:style>
  <w:style w:type="character" w:customStyle="1" w:styleId="st1">
    <w:name w:val="st1"/>
    <w:basedOn w:val="a0"/>
    <w:rsid w:val="00B75781"/>
  </w:style>
  <w:style w:type="character" w:styleId="a5">
    <w:name w:val="Hyperlink"/>
    <w:basedOn w:val="a0"/>
    <w:uiPriority w:val="99"/>
    <w:unhideWhenUsed/>
    <w:rsid w:val="00386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tlaw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1075</Words>
  <Characters>6132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USW</Company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Lyubo</dc:creator>
  <cp:lastModifiedBy>Lyubo</cp:lastModifiedBy>
  <cp:revision>15</cp:revision>
  <dcterms:created xsi:type="dcterms:W3CDTF">2014-09-23T08:42:00Z</dcterms:created>
  <dcterms:modified xsi:type="dcterms:W3CDTF">2015-02-09T14:17:00Z</dcterms:modified>
</cp:coreProperties>
</file>